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E69" w:rsidRDefault="00546E69" w:rsidP="00546E69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546E69" w:rsidRDefault="00546E69" w:rsidP="00546E6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546E69" w:rsidRDefault="00546E69" w:rsidP="00546E69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99212E">
        <w:rPr>
          <w:rFonts w:ascii="Century" w:hAnsi="Century"/>
          <w:b/>
          <w:sz w:val="36"/>
          <w:szCs w:val="36"/>
          <w:lang w:val="uk-UA"/>
        </w:rPr>
        <w:t xml:space="preserve"> 47</w:t>
      </w:r>
    </w:p>
    <w:p w:rsidR="00546E69" w:rsidRDefault="00546E69" w:rsidP="00546E69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546E69" w:rsidRDefault="003A3559" w:rsidP="00546E69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99212E">
        <w:rPr>
          <w:rFonts w:ascii="Century" w:hAnsi="Century"/>
          <w:sz w:val="26"/>
          <w:szCs w:val="26"/>
          <w:lang w:val="uk-UA"/>
        </w:rPr>
        <w:t xml:space="preserve"> липня </w:t>
      </w:r>
      <w:r w:rsidR="00546E69">
        <w:rPr>
          <w:rFonts w:ascii="Century" w:hAnsi="Century"/>
          <w:sz w:val="26"/>
          <w:szCs w:val="26"/>
          <w:lang w:val="uk-UA"/>
        </w:rPr>
        <w:t>20</w:t>
      </w:r>
      <w:r w:rsidR="00546E69">
        <w:rPr>
          <w:rFonts w:ascii="Century" w:hAnsi="Century"/>
          <w:sz w:val="26"/>
          <w:szCs w:val="26"/>
        </w:rPr>
        <w:t>2</w:t>
      </w:r>
      <w:proofErr w:type="spellStart"/>
      <w:r w:rsidR="0099212E">
        <w:rPr>
          <w:rFonts w:ascii="Century" w:hAnsi="Century"/>
          <w:sz w:val="26"/>
          <w:szCs w:val="26"/>
          <w:lang w:val="uk-UA"/>
        </w:rPr>
        <w:t>2</w:t>
      </w:r>
      <w:proofErr w:type="spellEnd"/>
      <w:r w:rsidR="0099212E">
        <w:rPr>
          <w:rFonts w:ascii="Century" w:hAnsi="Century"/>
          <w:sz w:val="26"/>
          <w:szCs w:val="26"/>
          <w:lang w:val="uk-UA"/>
        </w:rPr>
        <w:t xml:space="preserve"> року</w:t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</w:r>
      <w:r w:rsidR="0099212E"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="00546E69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546E69" w:rsidRDefault="00546E69" w:rsidP="00546E69">
      <w:pPr>
        <w:rPr>
          <w:rFonts w:ascii="Century" w:hAnsi="Century"/>
          <w:bCs/>
          <w:sz w:val="26"/>
          <w:szCs w:val="26"/>
          <w:lang w:val="uk-UA"/>
        </w:rPr>
      </w:pPr>
    </w:p>
    <w:p w:rsidR="00546E69" w:rsidRDefault="00546E69" w:rsidP="00546E69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Городоцької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Речичани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546E69" w:rsidRDefault="00546E69" w:rsidP="00546E69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46E69" w:rsidRDefault="00546E69" w:rsidP="00546E69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„Про місцеве самоврядування в Україні”, враховуючи пропозиції постійної комісії з питань земельних ресурсів, АПК, містобудування, </w:t>
      </w:r>
      <w:r w:rsidR="009F08E0">
        <w:rPr>
          <w:rFonts w:ascii="Century" w:hAnsi="Century"/>
          <w:sz w:val="26"/>
          <w:szCs w:val="26"/>
          <w:lang w:val="uk-UA"/>
        </w:rPr>
        <w:t>охорони довкілля,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546E69" w:rsidRDefault="00546E69" w:rsidP="00546E69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Дати дозвіл Виконавчому комітету Городоцької міської ради на розробку технічної документації з нормативної грошової оцінки земель населеного пункту села Речичани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Виконавчому комітету Городоцької міської ради укласти угоду з відповідною ліцензованою організацією на виконання робіт з розроблення технічної документації з нормативної грошової оцінки земель населених пунктів.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Розроблену та погоджену в установленому порядку технічну документацію з нормативної грошової оцінки земельнаселених пунктів подати на затвердження чергової сесії міської ради.</w:t>
      </w:r>
    </w:p>
    <w:p w:rsidR="00546E69" w:rsidRDefault="00546E69" w:rsidP="00546E6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Контроль за виконанням рішення </w:t>
      </w:r>
      <w:r w:rsidR="0099212E">
        <w:rPr>
          <w:rFonts w:ascii="Century" w:hAnsi="Century"/>
          <w:sz w:val="26"/>
          <w:szCs w:val="26"/>
          <w:lang w:val="uk-UA"/>
        </w:rPr>
        <w:t>покласти на постійну комісію</w:t>
      </w:r>
      <w:r>
        <w:rPr>
          <w:rFonts w:ascii="Century" w:hAnsi="Century"/>
          <w:sz w:val="26"/>
          <w:szCs w:val="26"/>
          <w:lang w:val="uk-UA"/>
        </w:rPr>
        <w:t xml:space="preserve"> з питань земельних ресурсів, АПК, містобудування, охорони довкілля (Кульчицький Н.Б.)</w:t>
      </w:r>
    </w:p>
    <w:p w:rsidR="00546E69" w:rsidRDefault="00546E69" w:rsidP="00546E69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546E69" w:rsidRDefault="00546E69" w:rsidP="00546E69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546E69" w:rsidRDefault="00546E69" w:rsidP="00546E69">
      <w:pPr>
        <w:rPr>
          <w:rFonts w:ascii="Century" w:hAnsi="Century"/>
        </w:rPr>
      </w:pPr>
    </w:p>
    <w:p w:rsidR="0057141A" w:rsidRDefault="0057141A"/>
    <w:sectPr w:rsidR="0057141A" w:rsidSect="00E34D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5D05"/>
    <w:rsid w:val="003A3559"/>
    <w:rsid w:val="003F03AE"/>
    <w:rsid w:val="00546E69"/>
    <w:rsid w:val="0057141A"/>
    <w:rsid w:val="00671F59"/>
    <w:rsid w:val="00975D05"/>
    <w:rsid w:val="0099212E"/>
    <w:rsid w:val="009F08E0"/>
    <w:rsid w:val="00E3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46E69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921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12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947</Words>
  <Characters>541</Characters>
  <Application>Microsoft Office Word</Application>
  <DocSecurity>0</DocSecurity>
  <Lines>4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2022-06-24T08:06:00Z</dcterms:created>
  <dcterms:modified xsi:type="dcterms:W3CDTF">2009-01-02T22:37:00Z</dcterms:modified>
</cp:coreProperties>
</file>